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93CE" w14:textId="71CA33AE" w:rsidR="00F1424D" w:rsidRDefault="00F1424D" w:rsidP="00F142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FF0000"/>
          <w:sz w:val="22"/>
          <w:szCs w:val="22"/>
          <w:u w:val="single"/>
        </w:rPr>
        <w:t> </w:t>
      </w:r>
      <w:r>
        <w:rPr>
          <w:rStyle w:val="normaltextrun"/>
          <w:rFonts w:ascii="Calibri" w:eastAsiaTheme="majorEastAsia" w:hAnsi="Calibri" w:cs="Calibri"/>
          <w:b/>
          <w:bCs/>
          <w:color w:val="FF0000"/>
          <w:sz w:val="22"/>
          <w:szCs w:val="22"/>
          <w:u w:val="single"/>
          <w:shd w:val="clear" w:color="auto" w:fill="FFFFFF"/>
        </w:rPr>
        <w:t>EMBARGOED UNTIL 12:01 AM ET ON WEDNESDAY, MAY 1, 2024</w:t>
      </w:r>
      <w:r>
        <w:rPr>
          <w:rStyle w:val="eop"/>
          <w:rFonts w:ascii="Calibri" w:eastAsiaTheme="majorEastAsia" w:hAnsi="Calibri" w:cs="Calibri"/>
          <w:color w:val="FF0000"/>
          <w:sz w:val="22"/>
          <w:szCs w:val="22"/>
        </w:rPr>
        <w:t> </w:t>
      </w:r>
    </w:p>
    <w:p w14:paraId="58AF1B2E" w14:textId="77777777" w:rsidR="00F1424D" w:rsidRDefault="00F1424D" w:rsidP="00F142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C32E79A" w14:textId="77777777" w:rsidR="00935911" w:rsidRDefault="00F1424D" w:rsidP="00F1424D">
      <w:pPr>
        <w:pStyle w:val="paragraph"/>
        <w:spacing w:before="0" w:beforeAutospacing="0" w:after="0" w:afterAutospacing="0"/>
        <w:ind w:firstLine="504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  <w:shd w:val="clear" w:color="auto" w:fill="FFFF00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shd w:val="clear" w:color="auto" w:fill="FFFFFF"/>
        </w:rPr>
        <w:t xml:space="preserve">       </w:t>
      </w:r>
      <w:r>
        <w:rPr>
          <w:rStyle w:val="normaltextrun"/>
          <w:rFonts w:ascii="Calibri" w:eastAsiaTheme="majorEastAsia" w:hAnsi="Calibri" w:cs="Calibri"/>
          <w:sz w:val="22"/>
          <w:szCs w:val="22"/>
          <w:shd w:val="clear" w:color="auto" w:fill="FFFF00"/>
        </w:rPr>
        <w:t xml:space="preserve">[Your Hospital’s Media Contact </w:t>
      </w:r>
    </w:p>
    <w:p w14:paraId="50B28947" w14:textId="74BE9BC8" w:rsidR="00F1424D" w:rsidRDefault="00F1424D" w:rsidP="00F1424D">
      <w:pPr>
        <w:pStyle w:val="paragraph"/>
        <w:spacing w:before="0" w:beforeAutospacing="0" w:after="0" w:afterAutospacing="0"/>
        <w:ind w:firstLine="50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shd w:val="clear" w:color="auto" w:fill="FFFF00"/>
        </w:rPr>
        <w:t>Information]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C495344" w14:textId="77777777" w:rsidR="00F1424D" w:rsidRDefault="00F1424D" w:rsidP="00F1424D">
      <w:pPr>
        <w:pStyle w:val="paragraph"/>
        <w:spacing w:before="0" w:beforeAutospacing="0" w:after="0" w:afterAutospacing="0"/>
        <w:ind w:firstLine="6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shd w:val="clear" w:color="auto" w:fill="FFFFFF"/>
        </w:rPr>
        <w:t xml:space="preserve">   </w:t>
      </w:r>
      <w:hyperlink r:id="rId4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  <w:shd w:val="clear" w:color="auto" w:fill="FFFFFF"/>
          </w:rPr>
          <w:t>www.HospitalSafetyGrade.org</w:t>
        </w:r>
      </w:hyperlink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40C35D0" w14:textId="77777777" w:rsidR="00F1424D" w:rsidRDefault="00F1424D" w:rsidP="00F142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3794BCB" w14:textId="77777777" w:rsidR="00F1424D" w:rsidRDefault="00F1424D" w:rsidP="00F142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hd w:val="clear" w:color="auto" w:fill="FFFF00"/>
        </w:rPr>
        <w:t>[YOUR HOSPITAL]</w:t>
      </w:r>
      <w:r>
        <w:rPr>
          <w:rStyle w:val="normaltextrun"/>
          <w:rFonts w:ascii="Calibri" w:eastAsiaTheme="majorEastAsia" w:hAnsi="Calibri" w:cs="Calibri"/>
          <w:b/>
          <w:bCs/>
          <w:shd w:val="clear" w:color="auto" w:fill="FFFFFF"/>
        </w:rPr>
        <w:t xml:space="preserve"> Earns An ‘A’ Hospital Safety Grade from The Leapfrog Group</w:t>
      </w:r>
      <w:r>
        <w:rPr>
          <w:rStyle w:val="eop"/>
          <w:rFonts w:ascii="Calibri" w:eastAsiaTheme="majorEastAsia" w:hAnsi="Calibri" w:cs="Calibri"/>
        </w:rPr>
        <w:t> </w:t>
      </w:r>
    </w:p>
    <w:p w14:paraId="0F5DA5C8" w14:textId="77777777" w:rsidR="00F1424D" w:rsidRDefault="00F1424D" w:rsidP="00F142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6ADA706" w14:textId="63E48074" w:rsidR="00F1424D" w:rsidRDefault="00F1424D" w:rsidP="00F142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  <w:shd w:val="clear" w:color="auto" w:fill="FFFFFF"/>
        </w:rPr>
        <w:t xml:space="preserve">New Grade for </w:t>
      </w:r>
      <w:r w:rsidR="003604B0">
        <w:rPr>
          <w:rStyle w:val="normaltextrun"/>
          <w:rFonts w:ascii="Calibri" w:eastAsiaTheme="majorEastAsia" w:hAnsi="Calibri" w:cs="Calibri"/>
          <w:i/>
          <w:iCs/>
          <w:sz w:val="22"/>
          <w:szCs w:val="22"/>
          <w:shd w:val="clear" w:color="auto" w:fill="FFFFFF"/>
        </w:rPr>
        <w:t>s</w:t>
      </w:r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  <w:shd w:val="clear" w:color="auto" w:fill="FFFFFF"/>
        </w:rPr>
        <w:t xml:space="preserve">pring 2024 is a national recognition for patient </w:t>
      </w:r>
      <w:proofErr w:type="gramStart"/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  <w:shd w:val="clear" w:color="auto" w:fill="FFFFFF"/>
        </w:rPr>
        <w:t>safety</w:t>
      </w:r>
      <w:proofErr w:type="gramEnd"/>
      <w:r>
        <w:rPr>
          <w:rStyle w:val="normaltextrun"/>
          <w:rFonts w:ascii="Calibri" w:eastAsiaTheme="majorEastAsia" w:hAnsi="Calibri" w:cs="Calibri"/>
          <w:i/>
          <w:iCs/>
          <w:sz w:val="22"/>
          <w:szCs w:val="22"/>
          <w:shd w:val="clear" w:color="auto" w:fill="FFFFFF"/>
        </w:rPr>
        <w:t>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EED61F4" w14:textId="77777777" w:rsidR="00F1424D" w:rsidRDefault="00F1424D" w:rsidP="00F142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3D3A024" w14:textId="58CD2CE2" w:rsidR="00F1424D" w:rsidRDefault="00F1424D" w:rsidP="00F142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  <w:shd w:val="clear" w:color="auto" w:fill="FFFF00"/>
        </w:rPr>
        <w:t>CITY, STATE,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  <w:shd w:val="clear" w:color="auto" w:fill="FFFFFF"/>
        </w:rPr>
        <w:t xml:space="preserve"> May 1, 2024</w:t>
      </w:r>
      <w:r>
        <w:rPr>
          <w:rStyle w:val="normaltextrun"/>
          <w:rFonts w:ascii="Calibri" w:eastAsiaTheme="majorEastAsia" w:hAnsi="Calibri" w:cs="Calibri"/>
          <w:sz w:val="22"/>
          <w:szCs w:val="22"/>
          <w:shd w:val="clear" w:color="auto" w:fill="FFFFFF"/>
        </w:rPr>
        <w:t xml:space="preserve"> – </w:t>
      </w:r>
      <w:r>
        <w:rPr>
          <w:rStyle w:val="normaltextrun"/>
          <w:rFonts w:ascii="Calibri" w:eastAsiaTheme="majorEastAsia" w:hAnsi="Calibri" w:cs="Calibri"/>
          <w:sz w:val="22"/>
          <w:szCs w:val="22"/>
          <w:shd w:val="clear" w:color="auto" w:fill="FFFF00"/>
        </w:rPr>
        <w:t>[YOUR HOSPITAL]</w:t>
      </w:r>
      <w:r>
        <w:rPr>
          <w:rStyle w:val="normaltextrun"/>
          <w:rFonts w:ascii="Calibri" w:eastAsiaTheme="majorEastAsia" w:hAnsi="Calibri" w:cs="Calibri"/>
          <w:sz w:val="22"/>
          <w:szCs w:val="22"/>
          <w:shd w:val="clear" w:color="auto" w:fill="FFFFFF"/>
        </w:rPr>
        <w:t xml:space="preserve"> earned an “A” </w:t>
      </w:r>
      <w:hyperlink r:id="rId5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  <w:shd w:val="clear" w:color="auto" w:fill="FFFFFF"/>
          </w:rPr>
          <w:t>Hospital Safety Grade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  <w:shd w:val="clear" w:color="auto" w:fill="FFFFFF"/>
        </w:rPr>
        <w:t xml:space="preserve"> from The Leapfrog Group, a national nonprofit watchdog</w:t>
      </w:r>
      <w:r w:rsidR="00F61132">
        <w:rPr>
          <w:rStyle w:val="normaltextrun"/>
          <w:rFonts w:ascii="Calibri" w:eastAsiaTheme="majorEastAsia" w:hAnsi="Calibri" w:cs="Calibri"/>
          <w:sz w:val="22"/>
          <w:szCs w:val="22"/>
          <w:shd w:val="clear" w:color="auto" w:fill="FFFFFF"/>
        </w:rPr>
        <w:t>.</w:t>
      </w:r>
      <w:r>
        <w:rPr>
          <w:rStyle w:val="normaltextrun"/>
          <w:rFonts w:ascii="Calibri" w:eastAsiaTheme="majorEastAsia" w:hAnsi="Calibri" w:cs="Calibri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Leapfrog assigns an “A,” “B,” “C,” “D” or “F” grade to general hospitals across the country based on over 30 measures </w:t>
      </w:r>
      <w:r w:rsidR="00F6113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of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errors, accidents, </w:t>
      </w:r>
      <w:proofErr w:type="gramStart"/>
      <w:r>
        <w:rPr>
          <w:rStyle w:val="normaltextrun"/>
          <w:rFonts w:ascii="Calibri" w:eastAsiaTheme="majorEastAsia" w:hAnsi="Calibri" w:cs="Calibri"/>
          <w:sz w:val="22"/>
          <w:szCs w:val="22"/>
        </w:rPr>
        <w:t>injuries</w:t>
      </w:r>
      <w:proofErr w:type="gramEnd"/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and infections as well as the systems hospitals have in place to prevent </w:t>
      </w:r>
      <w:r w:rsidR="00F61132">
        <w:rPr>
          <w:rStyle w:val="normaltextrun"/>
          <w:rFonts w:ascii="Calibri" w:eastAsiaTheme="majorEastAsia" w:hAnsi="Calibri" w:cs="Calibri"/>
          <w:sz w:val="22"/>
          <w:szCs w:val="22"/>
        </w:rPr>
        <w:t>them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.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8B33808" w14:textId="77777777" w:rsidR="00F1424D" w:rsidRDefault="00F1424D" w:rsidP="00F142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E79522A" w14:textId="77777777" w:rsidR="00F1424D" w:rsidRDefault="00F1424D" w:rsidP="00F1424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shd w:val="clear" w:color="auto" w:fill="FFFF00"/>
        </w:rPr>
        <w:t>[QUOTE FROM YOUR HOSPITAL’S LEADERSHIP]</w:t>
      </w:r>
      <w:r>
        <w:rPr>
          <w:rStyle w:val="normaltextrun"/>
          <w:rFonts w:ascii="Calibri" w:eastAsiaTheme="majorEastAsia" w:hAnsi="Calibri" w:cs="Calibri"/>
          <w:sz w:val="22"/>
          <w:szCs w:val="22"/>
          <w:shd w:val="clear" w:color="auto" w:fill="FFFFFF"/>
        </w:rPr>
        <w:t>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311800D" w14:textId="77777777" w:rsidR="00F1424D" w:rsidRDefault="00F1424D" w:rsidP="00F1424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143C424B" w14:textId="7063B6CB" w:rsidR="00F1424D" w:rsidRDefault="00F1424D" w:rsidP="00F142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“</w:t>
      </w:r>
      <w:r w:rsidR="00F61132"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Everyone who works at </w:t>
      </w:r>
      <w:r w:rsidR="00333442"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[</w:t>
      </w:r>
      <w:r w:rsidR="00F61132" w:rsidRPr="00333442">
        <w:rPr>
          <w:rStyle w:val="normaltextrun"/>
          <w:rFonts w:ascii="Calibri" w:eastAsiaTheme="majorEastAsia" w:hAnsi="Calibri" w:cs="Calibri"/>
          <w:color w:val="000000"/>
          <w:sz w:val="22"/>
          <w:szCs w:val="22"/>
          <w:highlight w:val="yellow"/>
          <w:shd w:val="clear" w:color="auto" w:fill="FFFFFF"/>
        </w:rPr>
        <w:t>YOUR HOSPITAL</w:t>
      </w:r>
      <w:r w:rsidR="00333442"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]</w:t>
      </w:r>
      <w:r w:rsidR="00F61132"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should be proud of this 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‘A’ </w:t>
      </w:r>
      <w:r w:rsidR="00C86DF6"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Hospital 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Safety Grade</w:t>
      </w:r>
      <w:r w:rsidR="00F61132"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,”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said Leah Binder, </w:t>
      </w:r>
      <w:proofErr w:type="gram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president</w:t>
      </w:r>
      <w:proofErr w:type="gram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and CEO of The Leapfrog Group. “It takes complete dedication of at every level</w:t>
      </w:r>
      <w:r w:rsidR="00F61132"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, and an ironclad commitment to putting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patients first. I thank 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00"/>
        </w:rPr>
        <w:t>[YOUR HOSPITAL]</w:t>
      </w:r>
      <w:r w:rsidR="00F61132"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, its leadership, clinicians, staff, and volunteers</w:t>
      </w:r>
      <w:r w:rsidR="00333442"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for </w:t>
      </w:r>
      <w:r w:rsidR="00F61132"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caring so deeply for </w:t>
      </w:r>
      <w:r w:rsidR="00634698"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its 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patients and their safety</w:t>
      </w:r>
      <w:r w:rsidR="00C86DF6"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.”</w:t>
      </w:r>
    </w:p>
    <w:p w14:paraId="00C0B90C" w14:textId="7CB2C78E" w:rsidR="00F1424D" w:rsidRDefault="00F1424D" w:rsidP="00C86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C87C41E" w14:textId="5A0D5EF6" w:rsidR="00F1424D" w:rsidRDefault="00F1424D" w:rsidP="00F142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The Leapfrog Hospital Safety Grade is the only hospital ratings program </w:t>
      </w:r>
      <w:r w:rsidR="00F61132">
        <w:rPr>
          <w:rStyle w:val="normaltextrun"/>
          <w:rFonts w:ascii="Calibri" w:eastAsiaTheme="majorEastAsia" w:hAnsi="Calibri" w:cs="Calibri"/>
          <w:sz w:val="22"/>
          <w:szCs w:val="22"/>
        </w:rPr>
        <w:t>focused exclusively on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F6113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preventable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medical errors, infections and injuries that kill more than 500 patients a day nationally. The Leapfrog Hospital Safety Grade is peer-reviewed, fully transparent and free to the public. Grades are updated twice annually</w:t>
      </w:r>
      <w:r w:rsidR="003604B0">
        <w:rPr>
          <w:rStyle w:val="normaltextrun"/>
          <w:rFonts w:ascii="Calibri" w:eastAsiaTheme="majorEastAsia" w:hAnsi="Calibri" w:cs="Calibri"/>
          <w:sz w:val="22"/>
          <w:szCs w:val="22"/>
        </w:rPr>
        <w:t>,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in the fall and spring.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F7BAD07" w14:textId="77777777" w:rsidR="00F1424D" w:rsidRDefault="00F1424D" w:rsidP="00F142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6A9F422" w14:textId="21E7C10E" w:rsidR="00F1424D" w:rsidRDefault="00F1424D" w:rsidP="00F142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shd w:val="clear" w:color="auto" w:fill="FFFFFF"/>
        </w:rPr>
        <w:t xml:space="preserve">To see </w:t>
      </w:r>
      <w:r>
        <w:rPr>
          <w:rStyle w:val="normaltextrun"/>
          <w:rFonts w:ascii="Calibri" w:eastAsiaTheme="majorEastAsia" w:hAnsi="Calibri" w:cs="Calibri"/>
          <w:sz w:val="22"/>
          <w:szCs w:val="22"/>
          <w:shd w:val="clear" w:color="auto" w:fill="FFFF00"/>
        </w:rPr>
        <w:t>[YOUR HOSPITAL]</w:t>
      </w:r>
      <w:r>
        <w:rPr>
          <w:rStyle w:val="normaltextrun"/>
          <w:rFonts w:ascii="Calibri" w:eastAsiaTheme="majorEastAsia" w:hAnsi="Calibri" w:cs="Calibri"/>
          <w:sz w:val="22"/>
          <w:szCs w:val="22"/>
          <w:shd w:val="clear" w:color="auto" w:fill="FFFFFF"/>
        </w:rPr>
        <w:t xml:space="preserve">’s full grade details and to access patient tips for staying safe in the hospital, visit </w:t>
      </w:r>
      <w:hyperlink r:id="rId6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  <w:shd w:val="clear" w:color="auto" w:fill="FFFFFF"/>
          </w:rPr>
          <w:t>HospitalSafetyGrade.org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  <w:shd w:val="clear" w:color="auto" w:fill="FFFFFF"/>
        </w:rPr>
        <w:t xml:space="preserve"> and </w:t>
      </w:r>
      <w:hyperlink r:id="rId7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  <w:shd w:val="clear" w:color="auto" w:fill="FFFFFF"/>
          </w:rPr>
          <w:t>follow The Leapfrog Group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  <w:shd w:val="clear" w:color="auto" w:fill="FFFFFF"/>
        </w:rPr>
        <w:t xml:space="preserve"> on Twitter, Facebook</w:t>
      </w:r>
      <w:r w:rsidR="003604B0">
        <w:rPr>
          <w:rStyle w:val="normaltextrun"/>
          <w:rFonts w:ascii="Calibri" w:eastAsiaTheme="majorEastAsia" w:hAnsi="Calibri" w:cs="Calibri"/>
          <w:sz w:val="22"/>
          <w:szCs w:val="22"/>
          <w:shd w:val="clear" w:color="auto" w:fill="FFFFFF"/>
        </w:rPr>
        <w:t>, LinkedIn, and Instagram</w:t>
      </w:r>
      <w:r>
        <w:rPr>
          <w:rStyle w:val="normaltextrun"/>
          <w:rFonts w:ascii="Calibri" w:eastAsiaTheme="majorEastAsia" w:hAnsi="Calibri" w:cs="Calibri"/>
          <w:sz w:val="22"/>
          <w:szCs w:val="22"/>
          <w:shd w:val="clear" w:color="auto" w:fill="FFFFFF"/>
        </w:rPr>
        <w:t xml:space="preserve"> and via </w:t>
      </w:r>
      <w:r w:rsidR="003604B0">
        <w:rPr>
          <w:rStyle w:val="normaltextrun"/>
          <w:rFonts w:ascii="Calibri" w:eastAsiaTheme="majorEastAsia" w:hAnsi="Calibri" w:cs="Calibri"/>
          <w:sz w:val="22"/>
          <w:szCs w:val="22"/>
          <w:shd w:val="clear" w:color="auto" w:fill="FFFFFF"/>
        </w:rPr>
        <w:t>The Leapfrog Group</w:t>
      </w:r>
      <w:r>
        <w:rPr>
          <w:rStyle w:val="normaltextrun"/>
          <w:rFonts w:ascii="Calibri" w:eastAsiaTheme="majorEastAsia" w:hAnsi="Calibri" w:cs="Calibri"/>
          <w:sz w:val="22"/>
          <w:szCs w:val="22"/>
          <w:shd w:val="clear" w:color="auto" w:fill="FFFFFF"/>
        </w:rPr>
        <w:t xml:space="preserve"> newsletter. 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107894F" w14:textId="77777777" w:rsidR="00F1424D" w:rsidRDefault="00F1424D" w:rsidP="00F142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92B3DB8" w14:textId="77777777" w:rsidR="00F1424D" w:rsidRDefault="00F1424D" w:rsidP="00F142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  <w:shd w:val="clear" w:color="auto" w:fill="FFFFFF"/>
        </w:rPr>
        <w:t>+++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B8128" w14:textId="77777777" w:rsidR="00F1424D" w:rsidRDefault="00F1424D" w:rsidP="00F142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7C69B2F" w14:textId="77777777" w:rsidR="00F1424D" w:rsidRDefault="00F1424D" w:rsidP="00F142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  <w:shd w:val="clear" w:color="auto" w:fill="FFFF00"/>
        </w:rPr>
        <w:t>[ABOUT YOUR HOSPITAL]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93C2C63" w14:textId="77777777" w:rsidR="00F1424D" w:rsidRDefault="00F1424D" w:rsidP="00F142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47F86AD" w14:textId="77777777" w:rsidR="00F1424D" w:rsidRDefault="00F1424D" w:rsidP="00F142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  <w:shd w:val="clear" w:color="auto" w:fill="FFFFFF"/>
        </w:rPr>
        <w:t>About The Leapfrog Group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                                                                                  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B5E7F98" w14:textId="4CC3BA2A" w:rsidR="00F1424D" w:rsidRDefault="00F1424D" w:rsidP="00F1424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Founded in 2000 by large employers and other purchasers, </w:t>
      </w:r>
      <w:hyperlink r:id="rId8" w:tgtFrame="_blank" w:history="1">
        <w:r>
          <w:rPr>
            <w:rStyle w:val="normaltextrun"/>
            <w:rFonts w:ascii="Calibri" w:eastAsiaTheme="majorEastAsia" w:hAnsi="Calibri" w:cs="Calibri"/>
            <w:color w:val="1419FF"/>
            <w:sz w:val="22"/>
            <w:szCs w:val="22"/>
            <w:u w:val="single"/>
          </w:rPr>
          <w:t>The Leapfrog Group</w:t>
        </w:r>
      </w:hyperlink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 is a national nonprofit organization driving a movement for giant leaps for patient safety. The flagship </w:t>
      </w:r>
      <w:hyperlink r:id="rId9" w:tgtFrame="_blank" w:history="1">
        <w:r>
          <w:rPr>
            <w:rStyle w:val="normaltextrun"/>
            <w:rFonts w:ascii="Calibri" w:eastAsiaTheme="majorEastAsia" w:hAnsi="Calibri" w:cs="Calibri"/>
            <w:color w:val="1419FF"/>
            <w:sz w:val="22"/>
            <w:szCs w:val="22"/>
            <w:u w:val="single"/>
          </w:rPr>
          <w:t>Leapfrog Hospital Survey</w:t>
        </w:r>
      </w:hyperlink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 and </w:t>
      </w:r>
      <w:hyperlink r:id="rId10" w:tgtFrame="_blank" w:history="1">
        <w:r>
          <w:rPr>
            <w:rStyle w:val="normaltextrun"/>
            <w:rFonts w:ascii="Calibri" w:eastAsiaTheme="majorEastAsia" w:hAnsi="Calibri" w:cs="Calibri"/>
            <w:color w:val="1419FF"/>
            <w:sz w:val="22"/>
            <w:szCs w:val="22"/>
            <w:u w:val="single"/>
          </w:rPr>
          <w:t>Leapfrog Ambulatory Surgery Center (ASC) Survey</w:t>
        </w:r>
      </w:hyperlink>
      <w:r>
        <w:rPr>
          <w:rStyle w:val="normaltextrun"/>
          <w:rFonts w:eastAsiaTheme="majorEastAsia"/>
          <w:color w:val="000000"/>
        </w:rPr>
        <w:t> 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collect and </w:t>
      </w:r>
      <w:hyperlink r:id="rId11" w:tgtFrame="_blank" w:history="1">
        <w:r>
          <w:rPr>
            <w:rStyle w:val="normaltextrun"/>
            <w:rFonts w:ascii="Calibri" w:eastAsiaTheme="majorEastAsia" w:hAnsi="Calibri" w:cs="Calibri"/>
            <w:color w:val="1419FF"/>
            <w:sz w:val="22"/>
            <w:szCs w:val="22"/>
            <w:u w:val="single"/>
          </w:rPr>
          <w:t>transparently report</w:t>
        </w:r>
      </w:hyperlink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 hospital and ASC performance, empowering purchasers to find the highest-value care and giving consumers the lifesaving information they need to make informed decisions. The </w:t>
      </w:r>
      <w:hyperlink r:id="rId12" w:tgtFrame="_blank" w:history="1">
        <w:r>
          <w:rPr>
            <w:rStyle w:val="normaltextrun"/>
            <w:rFonts w:ascii="Calibri" w:eastAsiaTheme="majorEastAsia" w:hAnsi="Calibri" w:cs="Calibri"/>
            <w:color w:val="1419FF"/>
            <w:sz w:val="22"/>
            <w:szCs w:val="22"/>
            <w:u w:val="single"/>
          </w:rPr>
          <w:t>Leapfrog Hospital Safety Grade</w:t>
        </w:r>
      </w:hyperlink>
      <w:r>
        <w:rPr>
          <w:rStyle w:val="normaltextrun"/>
          <w:rFonts w:ascii="Calibri" w:eastAsiaTheme="majorEastAsia" w:hAnsi="Calibri" w:cs="Calibri"/>
          <w:color w:val="1419FF"/>
          <w:sz w:val="22"/>
          <w:szCs w:val="22"/>
          <w:u w:val="single"/>
        </w:rPr>
        <w:t>,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Leapfrog's other main initiative, assigns letter grades to hospitals based on their record of patient safety, helping consumers protect themselves and their families from errors, injuries, accidents and infections. For more, </w:t>
      </w:r>
      <w:hyperlink r:id="rId13" w:tgtFrame="_blank" w:history="1">
        <w:r>
          <w:rPr>
            <w:rStyle w:val="normaltextrun"/>
            <w:rFonts w:ascii="Calibri" w:eastAsiaTheme="majorEastAsia" w:hAnsi="Calibri" w:cs="Calibri"/>
            <w:color w:val="1419FF"/>
            <w:sz w:val="22"/>
            <w:szCs w:val="22"/>
            <w:u w:val="single"/>
          </w:rPr>
          <w:t>follow us on Twitter</w:t>
        </w:r>
        <w:r w:rsidR="003604B0">
          <w:rPr>
            <w:rStyle w:val="normaltextrun"/>
            <w:rFonts w:ascii="Calibri" w:eastAsiaTheme="majorEastAsia" w:hAnsi="Calibri" w:cs="Calibri"/>
            <w:color w:val="1419FF"/>
            <w:sz w:val="22"/>
            <w:szCs w:val="22"/>
            <w:u w:val="single"/>
          </w:rPr>
          <w:t>,</w:t>
        </w:r>
        <w:r>
          <w:rPr>
            <w:rStyle w:val="normaltextrun"/>
            <w:rFonts w:ascii="Calibri" w:eastAsiaTheme="majorEastAsia" w:hAnsi="Calibri" w:cs="Calibri"/>
            <w:color w:val="1419FF"/>
            <w:sz w:val="22"/>
            <w:szCs w:val="22"/>
            <w:u w:val="single"/>
          </w:rPr>
          <w:t xml:space="preserve"> Facebook, </w:t>
        </w:r>
        <w:r w:rsidR="003604B0">
          <w:rPr>
            <w:rStyle w:val="normaltextrun"/>
            <w:rFonts w:ascii="Calibri" w:eastAsiaTheme="majorEastAsia" w:hAnsi="Calibri" w:cs="Calibri"/>
            <w:color w:val="1419FF"/>
            <w:sz w:val="22"/>
            <w:szCs w:val="22"/>
            <w:u w:val="single"/>
          </w:rPr>
          <w:t xml:space="preserve">LinkedIn and Instagram </w:t>
        </w:r>
        <w:r>
          <w:rPr>
            <w:rStyle w:val="normaltextrun"/>
            <w:rFonts w:ascii="Calibri" w:eastAsiaTheme="majorEastAsia" w:hAnsi="Calibri" w:cs="Calibri"/>
            <w:color w:val="1419FF"/>
            <w:sz w:val="22"/>
            <w:szCs w:val="22"/>
            <w:u w:val="single"/>
          </w:rPr>
          <w:t>and sign up for our newsletter</w:t>
        </w:r>
      </w:hyperlink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.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4CB7372E" w14:textId="77777777" w:rsidR="00A66212" w:rsidRDefault="00A66212" w:rsidP="00871C84">
      <w:pPr>
        <w:pStyle w:val="paragraph"/>
        <w:spacing w:before="0" w:beforeAutospacing="0" w:after="0" w:afterAutospacing="0"/>
        <w:textAlignment w:val="baseline"/>
      </w:pPr>
    </w:p>
    <w:sectPr w:rsidR="00A66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4D"/>
    <w:rsid w:val="002F1EE3"/>
    <w:rsid w:val="00333442"/>
    <w:rsid w:val="003604B0"/>
    <w:rsid w:val="00634698"/>
    <w:rsid w:val="00635C53"/>
    <w:rsid w:val="0080791E"/>
    <w:rsid w:val="00871C84"/>
    <w:rsid w:val="00935911"/>
    <w:rsid w:val="00A66212"/>
    <w:rsid w:val="00C86DF6"/>
    <w:rsid w:val="00E55E9D"/>
    <w:rsid w:val="00F1424D"/>
    <w:rsid w:val="00F6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16951"/>
  <w15:chartTrackingRefBased/>
  <w15:docId w15:val="{99512AFD-0E82-42D4-BC42-7A249AB4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2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2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42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42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42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42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42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42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42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2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42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42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42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42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42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42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42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42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142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42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2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42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42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42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142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142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42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42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424D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F1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F1424D"/>
  </w:style>
  <w:style w:type="character" w:customStyle="1" w:styleId="eop">
    <w:name w:val="eop"/>
    <w:basedOn w:val="DefaultParagraphFont"/>
    <w:rsid w:val="00F1424D"/>
  </w:style>
  <w:style w:type="paragraph" w:styleId="Revision">
    <w:name w:val="Revision"/>
    <w:hidden/>
    <w:uiPriority w:val="99"/>
    <w:semiHidden/>
    <w:rsid w:val="003604B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60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0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04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4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2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212.net/c/link/?t=0&amp;l=en&amp;o=3605500-1&amp;h=1349734791&amp;u=https%3A%2F%2Fc212.net%2Fc%2Flink%2F%3Ft%3D0%26l%3Den%26o%3D3296256-1%26h%3D2780019392%26u%3Dhttps%253A%252F%252Fwww.leapfroggroup.org%252F%26a%3DThe%2BLeapfrog%2BGroup&amp;a=The+Leapfrog+Group" TargetMode="External"/><Relationship Id="rId13" Type="http://schemas.openxmlformats.org/officeDocument/2006/relationships/hyperlink" Target="https://c212.net/c/link/?t=0&amp;l=en&amp;o=3605500-1&amp;h=3729351091&amp;u=https%3A%2F%2Fmailchi.mp%2Fleapfrog-group%2Fstay-up-to-date-with-the-leapfrog-group&amp;a=follow+us+on+Twitter+and+Facebook%2C+and+sign+up+for+our+newslet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chi.mp/leapfrog-group/stay-up-to-date-with-the-leapfrog-group" TargetMode="External"/><Relationship Id="rId12" Type="http://schemas.openxmlformats.org/officeDocument/2006/relationships/hyperlink" Target="https://c212.net/c/link/?t=0&amp;l=en&amp;o=3605500-1&amp;h=328992900&amp;u=https%3A%2F%2Fc212.net%2Fc%2Flink%2F%3Ft%3D0%26l%3Den%26o%3D3296256-1%26h%3D2825901247%26u%3Dhttps%253A%252F%252Fwww.hospitalsafetygrade.org%252F%26a%3DLeapfrog%2BHospital%2BSafety%2BGrade&amp;a=Leapfrog+Hospital+Safety+Gra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spitalsafetygrade.org/" TargetMode="External"/><Relationship Id="rId11" Type="http://schemas.openxmlformats.org/officeDocument/2006/relationships/hyperlink" Target="https://c212.net/c/link/?t=0&amp;l=en&amp;o=3605500-1&amp;h=3141820703&amp;u=https%3A%2F%2Fc212.net%2Fc%2Flink%2F%3Ft%3D0%26l%3Den%26o%3D3296256-1%26h%3D1825536576%26u%3Dhttps%253A%252F%252Fratings.leapfroggroup.org%252F%26a%3Dtransparently%2Breport&amp;a=transparently+report" TargetMode="External"/><Relationship Id="rId5" Type="http://schemas.openxmlformats.org/officeDocument/2006/relationships/hyperlink" Target="https://www.hospitalsafetygrade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212.net/c/link/?t=0&amp;l=en&amp;o=3605500-1&amp;h=149442672&amp;u=https%3A%2F%2Fc212.net%2Fc%2Flink%2F%3Ft%3D0%26l%3Den%26o%3D3296256-1%26h%3D2417882682%26u%3Dhttp%253A%252F%252Fwww.leapfroggroup.org%252Fasc%26a%3DLeapfrog%2BAmbulatory%2BSurgery%2BCenter%2B(ASC)%2BSurvey&amp;a=Leapfrog+Ambulatory+Surgery+Center+(ASC)+Survey" TargetMode="External"/><Relationship Id="rId4" Type="http://schemas.openxmlformats.org/officeDocument/2006/relationships/hyperlink" Target="http://www.hospitalsafetygrade.org/" TargetMode="External"/><Relationship Id="rId9" Type="http://schemas.openxmlformats.org/officeDocument/2006/relationships/hyperlink" Target="https://c212.net/c/link/?t=0&amp;l=en&amp;o=3605500-1&amp;h=2171624836&amp;u=https%3A%2F%2Fc212.net%2Fc%2Flink%2F%3Ft%3D0%26l%3Den%26o%3D3296256-1%26h%3D906739319%26u%3Dhttps%253A%252F%252Fwww.leapfroggroup.org%252Fsurvey-materials%252Fsurvey-login-and-materials%26a%3DLeapfrog%2BHospital%2BSurvey&amp;a=Leapfrog+Hospital+Surve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Bailey</dc:creator>
  <cp:keywords/>
  <dc:description/>
  <cp:lastModifiedBy>Lauren Bailey</cp:lastModifiedBy>
  <cp:revision>2</cp:revision>
  <dcterms:created xsi:type="dcterms:W3CDTF">2024-03-22T17:04:00Z</dcterms:created>
  <dcterms:modified xsi:type="dcterms:W3CDTF">2024-03-22T17:04:00Z</dcterms:modified>
</cp:coreProperties>
</file>